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E817F3" w:rsidRPr="00E817F3" w:rsidTr="00E817F3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E817F3" w:rsidRPr="00E817F3" w:rsidRDefault="00E817F3" w:rsidP="00E817F3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E817F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DE PUBLICIDAD</w:t>
            </w:r>
          </w:p>
        </w:tc>
      </w:tr>
      <w:tr w:rsidR="00E817F3" w:rsidRPr="00E817F3" w:rsidTr="00E817F3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E817F3" w:rsidRPr="00E817F3" w:rsidRDefault="00E817F3" w:rsidP="00E817F3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E817F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Por una parte, la Empresa “….......“, Sociedad Anónima,  constituida en Escritura Pública Nº………., otorgada ante el/la Escribano/a............, en fecha ...... e inscrita en el Registro de Personas y Asociaciones Nº......, de fecha ………...... con domicilio en ............,  y con RUC Nº ......... representada por ……. ......, mayor de edad, con Doc. Identidad Nº………, en adelante </w:t>
            </w:r>
            <w:r w:rsidRPr="00E817F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EL CLIENTE</w:t>
            </w:r>
            <w:r w:rsidRPr="00E817F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y por la otra, la Empresa “.........”, Sociedad Anónima, constituida en Escritura Pública Nº……….. otorgada ante el/la Escribano/a ......, en fecha .......... e inscrita en el Registro de Personas Jurídicas y asociaciones Nº ......, de fecha ......, domiciliada en ............, y con RUC Nº ...... en adelante </w:t>
            </w:r>
            <w:r w:rsidRPr="00E817F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LA PUBLICITARIA</w:t>
            </w:r>
            <w:r w:rsidRPr="00E817F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, representada en este acto por ……… ......, en su calidad de gerente general, mayor de edad, con Doc. </w:t>
            </w:r>
            <w:proofErr w:type="spellStart"/>
            <w:r w:rsidRPr="00E817F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Ident</w:t>
            </w:r>
            <w:proofErr w:type="spellEnd"/>
            <w:r w:rsidRPr="00E817F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 Nº. ............, cuyas facultades representativas resultan de la escritura pública de nombramiento de cargos, Nº………….. , otorgada ante el Notario ……........, en fecha ......, reconociéndose la capacidad legal necesaria para el otorgamiento del presente contrato, y por tanto, convienen en celebrar el presente </w:t>
            </w:r>
            <w:r w:rsidRPr="00E817F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CONTRATO DE PUBLICIDAD – CREACION PUBLICITARIA</w:t>
            </w:r>
            <w:r w:rsidRPr="00E817F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el cual se regirá por las cláusulas y condiciones siguientes:---------</w:t>
            </w:r>
          </w:p>
          <w:p w:rsidR="00E817F3" w:rsidRPr="00E817F3" w:rsidRDefault="00E817F3" w:rsidP="00E817F3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E817F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PRIMERA.-</w:t>
            </w:r>
            <w:r w:rsidRPr="00E817F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  <w:r w:rsidRPr="00E817F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LA PUBLICITARIA</w:t>
            </w:r>
            <w:r w:rsidRPr="00E817F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se compromete a realizar un programa de publicidad a favor de EL CLIENTE, con los siguientes fines:</w:t>
            </w:r>
          </w:p>
          <w:p w:rsidR="00E817F3" w:rsidRPr="00E817F3" w:rsidRDefault="00E817F3" w:rsidP="00E817F3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E817F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A) Presentación de la Empresa “……….” Sociedad Anónima en el mercado.</w:t>
            </w:r>
          </w:p>
          <w:p w:rsidR="00E817F3" w:rsidRPr="00E817F3" w:rsidRDefault="00E817F3" w:rsidP="00E817F3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E817F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B) Lanzamiento Oficial de las actividades a ser desarrolladas por la empresa.</w:t>
            </w:r>
          </w:p>
          <w:p w:rsidR="00E817F3" w:rsidRPr="00E817F3" w:rsidRDefault="00E817F3" w:rsidP="00E817F3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E817F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C) Campaña Publicitaria: Publicidad Radial, TV y medios de comunicación escritos de los productos a ser comercializados por el cliente.</w:t>
            </w:r>
          </w:p>
          <w:p w:rsidR="00E817F3" w:rsidRPr="00E817F3" w:rsidRDefault="00E817F3" w:rsidP="00E817F3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E817F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D) Publicidad de la calidad de los servicios de entrega a domicilio</w:t>
            </w:r>
          </w:p>
          <w:p w:rsidR="00E817F3" w:rsidRPr="00E817F3" w:rsidRDefault="00E817F3" w:rsidP="00E817F3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E817F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SEGUNDA.-</w:t>
            </w:r>
            <w:r w:rsidRPr="00E817F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Que </w:t>
            </w:r>
            <w:r w:rsidRPr="00E817F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EL CLIENTE</w:t>
            </w:r>
            <w:r w:rsidRPr="00E817F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se compromete a no contratar con otras agencias de publicidad estos servicios para el futuro salvo renuncia del pacto, por cualquiera de ellos, con un preaviso de tres meses.--</w:t>
            </w:r>
          </w:p>
          <w:p w:rsidR="00E817F3" w:rsidRPr="00E817F3" w:rsidRDefault="00E817F3" w:rsidP="00E817F3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E817F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TERCERA.-</w:t>
            </w:r>
            <w:r w:rsidRPr="00E817F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  <w:r w:rsidRPr="00E817F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LA PUBLICITARIA</w:t>
            </w:r>
            <w:r w:rsidRPr="00E817F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se compromete a guardar el debido secreto de todos los datos que obtenga en relación al cliente, así como del desarrollo y ejecución del programa de publicidad, objeto de este contrato.--------------------------------------</w:t>
            </w:r>
          </w:p>
          <w:p w:rsidR="00E817F3" w:rsidRPr="00E817F3" w:rsidRDefault="00E817F3" w:rsidP="00E817F3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E817F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CUARTA.-</w:t>
            </w:r>
            <w:r w:rsidRPr="00E817F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  <w:r w:rsidRPr="00E817F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LA PUBLICITARIA</w:t>
            </w:r>
            <w:r w:rsidRPr="00E817F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presentará un presupuesto previo, que habrá de aceptarse por  </w:t>
            </w:r>
            <w:r w:rsidRPr="00E817F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EL CLIENTE</w:t>
            </w:r>
            <w:r w:rsidRPr="00E817F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 El precio a ser pagado por </w:t>
            </w:r>
            <w:r w:rsidRPr="00E817F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EL CLIENTE</w:t>
            </w:r>
            <w:r w:rsidRPr="00E817F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a la </w:t>
            </w:r>
            <w:r w:rsidRPr="00E817F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PUBLICITARIA</w:t>
            </w:r>
            <w:r w:rsidRPr="00E817F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se efectuará contra presentación de factura, teniendo en cuenta que se harán los pagos por separados, según las distintas campañas publicitarias.---------------------------------------------------------------------</w:t>
            </w:r>
          </w:p>
          <w:p w:rsidR="00E817F3" w:rsidRPr="00E817F3" w:rsidRDefault="00E817F3" w:rsidP="00E817F3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E817F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QUINTA.</w:t>
            </w:r>
            <w:r w:rsidRPr="00E817F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- Todos los gastos de traslado, sea al interior o exterior del país y otros que no estuviere especificado en el presupuesto, y solicitado por </w:t>
            </w:r>
            <w:r w:rsidRPr="00E817F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EL CLIENTE</w:t>
            </w:r>
            <w:r w:rsidRPr="00E817F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serán abonados a </w:t>
            </w:r>
            <w:r w:rsidRPr="00E817F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LA PUBLICITARIA</w:t>
            </w:r>
            <w:r w:rsidRPr="00E817F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como gastos extraordinarios, entendiéndose que, el presupuesto abarca sólo área Capital del país y zona central. Los gastos que ocasionen la formalización, cumplimiento o extinción de este contrato, serán a cargo de ……………, (Cliente/Publicitaria)---------------------------------------------------------</w:t>
            </w:r>
          </w:p>
          <w:p w:rsidR="00E817F3" w:rsidRPr="00E817F3" w:rsidRDefault="00E817F3" w:rsidP="00E817F3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E817F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SEXTA.- </w:t>
            </w:r>
            <w:r w:rsidRPr="00E817F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Para todos los efectos extra judiciales  y judiciales del presente contrato las partes constituyen domicilio en los lugares señalados en este contrato, donde serán eficaces  todas las notificaciones que se realicen. Las partes se someten a la jurisdicción y competencia de los tribunales de la </w:t>
            </w:r>
            <w:r w:rsidRPr="00E817F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lastRenderedPageBreak/>
              <w:t>capital, con exclusión de cualquier otra jurisdicción que pudiera corresponderles.------------------</w:t>
            </w:r>
          </w:p>
          <w:p w:rsidR="00E817F3" w:rsidRPr="00E817F3" w:rsidRDefault="00E817F3" w:rsidP="00E817F3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E817F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PRUEBA DE CONFORMIDAD Y ACEPTACION, firman las partes en dos ejemplares de un mismo tenor y a un solo efecto, en la ciudad de……………………., República del Paraguay, a los……….días del mes </w:t>
            </w:r>
            <w:proofErr w:type="gramStart"/>
            <w:r w:rsidRPr="00E817F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…</w:t>
            </w:r>
            <w:proofErr w:type="gramEnd"/>
            <w:r w:rsidRPr="00E817F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………………..del año 2009.------------</w:t>
            </w:r>
          </w:p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252"/>
              <w:gridCol w:w="4252"/>
            </w:tblGrid>
            <w:tr w:rsidR="00E817F3" w:rsidRPr="00E817F3">
              <w:trPr>
                <w:jc w:val="center"/>
              </w:trPr>
              <w:tc>
                <w:tcPr>
                  <w:tcW w:w="2500" w:type="pct"/>
                  <w:vAlign w:val="center"/>
                  <w:hideMark/>
                </w:tcPr>
                <w:p w:rsidR="00E817F3" w:rsidRPr="00E817F3" w:rsidRDefault="00E817F3" w:rsidP="00E817F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E817F3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CLIENTE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E817F3" w:rsidRPr="00E817F3" w:rsidRDefault="00E817F3" w:rsidP="00E817F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E817F3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es-ES"/>
                    </w:rPr>
                    <w:t>PUBLICITARIA</w:t>
                  </w:r>
                </w:p>
              </w:tc>
            </w:tr>
          </w:tbl>
          <w:p w:rsidR="00E817F3" w:rsidRPr="00E817F3" w:rsidRDefault="00E817F3" w:rsidP="00E817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</w:p>
        </w:tc>
      </w:tr>
    </w:tbl>
    <w:p w:rsidR="00F6598A" w:rsidRPr="00E817F3" w:rsidRDefault="00F6598A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F6598A" w:rsidRPr="00E817F3" w:rsidSect="00F6598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817F3"/>
    <w:rsid w:val="00E817F3"/>
    <w:rsid w:val="00F65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98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E81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E81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E817F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5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573</Words>
  <Characters>3153</Characters>
  <Application>Microsoft Office Word</Application>
  <DocSecurity>0</DocSecurity>
  <Lines>26</Lines>
  <Paragraphs>7</Paragraphs>
  <ScaleCrop>false</ScaleCrop>
  <Company/>
  <LinksUpToDate>false</LinksUpToDate>
  <CharactersWithSpaces>3719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2022-06-29T19:57:00Z</dcterms:created>
  <dcterms:modified xsi:type="dcterms:W3CDTF">2022-06-29T20:05:00Z</dcterms:modified>
</cp:coreProperties>
</file>